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  <w:r>
        <w:rPr>
          <w:noProof/>
        </w:rPr>
        <w:drawing>
          <wp:inline distT="0" distB="0" distL="0" distR="0">
            <wp:extent cx="3698629" cy="1137138"/>
            <wp:effectExtent l="0" t="0" r="0" b="6350"/>
            <wp:docPr id="1" name="Picture 1" descr="C:\Users\Steff\Desktop\ALA\A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\Desktop\ALA\ALA Logo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55" cy="11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</w:p>
    <w:p w:rsidR="004617C9" w:rsidRPr="00B26780" w:rsidP="004617C9">
      <w:pPr>
        <w:pStyle w:val="Header"/>
        <w:jc w:val="center"/>
        <w:rPr>
          <w:rFonts w:asciiTheme="minorHAnsi" w:hAnsiTheme="minorHAnsi"/>
          <w:i/>
          <w:sz w:val="32"/>
          <w:szCs w:val="32"/>
        </w:rPr>
      </w:pPr>
      <w:r w:rsidRPr="00B26780">
        <w:rPr>
          <w:rFonts w:asciiTheme="minorHAnsi" w:hAnsiTheme="minorHAnsi"/>
          <w:i/>
          <w:sz w:val="32"/>
          <w:szCs w:val="32"/>
        </w:rPr>
        <w:t>presents</w:t>
      </w:r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</w:p>
    <w:p w:rsidR="007D037B" w:rsidRPr="007D037B" w:rsidP="004617C9">
      <w:pPr>
        <w:pStyle w:val="Header"/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7D037B">
        <w:rPr>
          <w:rFonts w:asciiTheme="minorHAnsi" w:hAnsiTheme="minorHAnsi"/>
          <w:b/>
          <w:sz w:val="44"/>
          <w:szCs w:val="44"/>
          <w:u w:val="single"/>
        </w:rPr>
        <w:t xml:space="preserve">ECONOMIC EMPOWERMENT SUMMIT </w:t>
      </w:r>
    </w:p>
    <w:p w:rsidR="004617C9" w:rsidRPr="007D037B" w:rsidP="004617C9">
      <w:pPr>
        <w:pStyle w:val="Header"/>
        <w:jc w:val="center"/>
        <w:rPr>
          <w:rFonts w:asciiTheme="minorHAnsi" w:hAnsiTheme="minorHAnsi"/>
          <w:sz w:val="28"/>
          <w:szCs w:val="28"/>
        </w:rPr>
      </w:pPr>
      <w:r w:rsidRPr="007D037B">
        <w:rPr>
          <w:rFonts w:asciiTheme="minorHAnsi" w:hAnsiTheme="minorHAnsi"/>
          <w:sz w:val="28"/>
          <w:szCs w:val="28"/>
        </w:rPr>
        <w:t>A Component of the Financial Literacy Series</w:t>
      </w:r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Saturday, February 23, 2018</w:t>
      </w:r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9:30 AM - 3:30 PM</w:t>
      </w:r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</w:p>
    <w:p w:rsidR="004617C9" w:rsidRPr="007A6AD8" w:rsidP="004617C9">
      <w:pPr>
        <w:pStyle w:val="Header"/>
        <w:jc w:val="center"/>
        <w:rPr>
          <w:rFonts w:asciiTheme="minorHAnsi" w:hAnsiTheme="minorHAnsi"/>
          <w:i/>
          <w:sz w:val="32"/>
          <w:szCs w:val="32"/>
        </w:rPr>
      </w:pPr>
      <w:r w:rsidRPr="007A6AD8">
        <w:rPr>
          <w:rFonts w:asciiTheme="minorHAnsi" w:hAnsiTheme="minorHAnsi"/>
          <w:i/>
          <w:sz w:val="32"/>
          <w:szCs w:val="32"/>
        </w:rPr>
        <w:t>Baker Donelson</w:t>
      </w:r>
    </w:p>
    <w:p w:rsidR="007A6AD8" w:rsidRPr="007A6AD8" w:rsidP="004617C9">
      <w:pPr>
        <w:pStyle w:val="Header"/>
        <w:jc w:val="center"/>
        <w:rPr>
          <w:rFonts w:asciiTheme="minorHAnsi" w:hAnsiTheme="minorHAnsi"/>
          <w:i/>
          <w:sz w:val="32"/>
          <w:szCs w:val="32"/>
        </w:rPr>
      </w:pPr>
      <w:r w:rsidRPr="007A6AD8">
        <w:rPr>
          <w:rFonts w:asciiTheme="minorHAnsi" w:hAnsiTheme="minorHAnsi"/>
          <w:i/>
          <w:sz w:val="32"/>
          <w:szCs w:val="32"/>
        </w:rPr>
        <w:t>Bearman Caldwell &amp; Berkowitz, P.C.</w:t>
      </w:r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420 20th Street North </w:t>
      </w:r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1400 Wells Fargo Tower</w:t>
      </w:r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Birmingham, Alabama 35203</w:t>
      </w:r>
    </w:p>
    <w:p w:rsidR="004617C9" w:rsidP="004617C9">
      <w:pPr>
        <w:pStyle w:val="Header"/>
        <w:jc w:val="center"/>
        <w:rPr>
          <w:rFonts w:asciiTheme="minorHAnsi" w:hAnsiTheme="minorHAnsi"/>
          <w:sz w:val="32"/>
          <w:szCs w:val="32"/>
        </w:rPr>
      </w:pPr>
    </w:p>
    <w:p w:rsidR="004617C9" w:rsidP="004617C9">
      <w:pPr>
        <w:pStyle w:val="Header"/>
        <w:tabs>
          <w:tab w:val="left" w:pos="1440"/>
        </w:tabs>
        <w:rPr>
          <w:rFonts w:asciiTheme="minorHAnsi" w:hAnsiTheme="minorHAnsi"/>
          <w:sz w:val="32"/>
          <w:szCs w:val="32"/>
        </w:rPr>
      </w:pPr>
    </w:p>
    <w:p w:rsidR="004617C9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tbl>
      <w:tblPr>
        <w:tblStyle w:val="TableGrid"/>
        <w:tblW w:w="1009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38"/>
        <w:gridCol w:w="3060"/>
        <w:gridCol w:w="5400"/>
      </w:tblGrid>
      <w:tr w:rsidTr="00994119">
        <w:tblPrEx>
          <w:tblW w:w="1009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jc w:val="center"/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 w:rsidRPr="000042CE"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Time</w:t>
            </w:r>
          </w:p>
        </w:tc>
        <w:tc>
          <w:tcPr>
            <w:tcW w:w="3060" w:type="dxa"/>
          </w:tcPr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jc w:val="center"/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 w:rsidRPr="000042CE"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Topic</w:t>
            </w:r>
          </w:p>
        </w:tc>
        <w:tc>
          <w:tcPr>
            <w:tcW w:w="5400" w:type="dxa"/>
          </w:tcPr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jc w:val="center"/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 w:rsidRPr="000042CE"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Presenters</w:t>
            </w:r>
          </w:p>
        </w:tc>
      </w:tr>
      <w:tr w:rsidTr="00994119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9:15 AM - 9:30 AM </w:t>
            </w:r>
          </w:p>
        </w:tc>
        <w:tc>
          <w:tcPr>
            <w:tcW w:w="3060" w:type="dxa"/>
          </w:tcPr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Arrival/Check-in/ Registration</w:t>
            </w:r>
          </w:p>
        </w:tc>
        <w:tc>
          <w:tcPr>
            <w:tcW w:w="5400" w:type="dxa"/>
          </w:tcPr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</w:p>
        </w:tc>
      </w:tr>
      <w:tr w:rsidTr="00994119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RPr="000042CE" w:rsidP="00954554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 w:rsidRPr="000042CE"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9:30</w:t>
            </w: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 AM</w:t>
            </w:r>
            <w:r w:rsidRPr="000042CE"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 - 9:</w:t>
            </w: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40 AM</w:t>
            </w:r>
          </w:p>
        </w:tc>
        <w:tc>
          <w:tcPr>
            <w:tcW w:w="3060" w:type="dxa"/>
          </w:tcPr>
          <w:p w:rsidR="0002646B" w:rsidRPr="000042CE" w:rsidP="00954554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 w:rsidRPr="000042CE"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Welcome </w:t>
            </w: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and Outline the State of the African-American Economy</w:t>
            </w:r>
          </w:p>
        </w:tc>
        <w:tc>
          <w:tcPr>
            <w:tcW w:w="5400" w:type="dxa"/>
          </w:tcPr>
          <w:p w:rsidR="0002646B" w:rsidRPr="00E3775F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 w:rsidRPr="00E3775F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Marcus M. Maples</w:t>
            </w: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, Shareholder, Baker Donelson</w:t>
            </w:r>
          </w:p>
        </w:tc>
      </w:tr>
      <w:tr w:rsidTr="00994119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RPr="000042CE" w:rsidP="00954554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9:40 AM - 10:20 AM</w:t>
            </w:r>
          </w:p>
        </w:tc>
        <w:tc>
          <w:tcPr>
            <w:tcW w:w="3060" w:type="dxa"/>
          </w:tcPr>
          <w:p w:rsidR="00994119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How to Create Wealth - </w:t>
            </w:r>
          </w:p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 w:rsidRPr="00BA6270">
              <w:rPr>
                <w:rFonts w:asciiTheme="minorHAnsi" w:hAnsiTheme="minorHAnsi"/>
                <w:i/>
                <w:sz w:val="24"/>
                <w:szCs w:val="24"/>
                <w:lang w:val="en-US" w:eastAsia="en-US" w:bidi="ar-SA"/>
              </w:rPr>
              <w:t>Part I (Start Saving)</w:t>
            </w:r>
          </w:p>
        </w:tc>
        <w:tc>
          <w:tcPr>
            <w:tcW w:w="5400" w:type="dxa"/>
          </w:tcPr>
          <w:p w:rsidR="0002646B" w:rsidRPr="000834E3" w:rsidP="00B26780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Terry Smith, Branch Manager, </w:t>
            </w:r>
            <w:r w:rsidRPr="000834E3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BB&amp;T </w:t>
            </w:r>
          </w:p>
        </w:tc>
      </w:tr>
      <w:tr w:rsidTr="00DC38AF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P="00954554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10:20 AM - 10:30 AM</w:t>
            </w:r>
          </w:p>
        </w:tc>
        <w:tc>
          <w:tcPr>
            <w:tcW w:w="8460" w:type="dxa"/>
            <w:gridSpan w:val="2"/>
          </w:tcPr>
          <w:p w:rsidR="0002646B" w:rsidP="0002646B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jc w:val="center"/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Break</w:t>
            </w:r>
          </w:p>
        </w:tc>
      </w:tr>
      <w:tr w:rsidTr="00994119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10:30 AM - 11:30 AM</w:t>
            </w:r>
          </w:p>
        </w:tc>
        <w:tc>
          <w:tcPr>
            <w:tcW w:w="3060" w:type="dxa"/>
          </w:tcPr>
          <w:p w:rsidR="00994119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How to Create Wealth -</w:t>
            </w:r>
          </w:p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 w:rsidRPr="00BA6270">
              <w:rPr>
                <w:rFonts w:asciiTheme="minorHAnsi" w:hAnsiTheme="minorHAnsi"/>
                <w:i/>
                <w:sz w:val="24"/>
                <w:szCs w:val="24"/>
                <w:lang w:val="en-US" w:eastAsia="en-US" w:bidi="ar-SA"/>
              </w:rPr>
              <w:t>Part II (Protect &amp; Grow Your Wealth)</w:t>
            </w:r>
          </w:p>
        </w:tc>
        <w:tc>
          <w:tcPr>
            <w:tcW w:w="5400" w:type="dxa"/>
          </w:tcPr>
          <w:p w:rsidR="0002646B" w:rsidRPr="00E3775F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 w:rsidRPr="00E3775F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Thomas </w:t>
            </w: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E. </w:t>
            </w:r>
            <w:r w:rsidRPr="00E3775F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Hampton</w:t>
            </w: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,</w:t>
            </w:r>
          </w:p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 w:rsidRPr="00E3775F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H20</w:t>
            </w: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LS</w:t>
            </w:r>
            <w:r w:rsidRPr="00E3775F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 Wealth Management Solutions</w:t>
            </w: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, LLC</w:t>
            </w:r>
          </w:p>
        </w:tc>
      </w:tr>
      <w:tr w:rsidTr="007F06D7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11:30 AM - </w:t>
            </w:r>
          </w:p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11:45 AM</w:t>
            </w:r>
          </w:p>
        </w:tc>
        <w:tc>
          <w:tcPr>
            <w:tcW w:w="8460" w:type="dxa"/>
            <w:gridSpan w:val="2"/>
          </w:tcPr>
          <w:p w:rsidR="0002646B" w:rsidRPr="0002646B" w:rsidP="0002646B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jc w:val="center"/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 w:rsidRPr="0002646B"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Break</w:t>
            </w:r>
          </w:p>
        </w:tc>
      </w:tr>
      <w:tr w:rsidTr="00994119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RPr="000042CE" w:rsidP="00954554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11:45 AM - 1:00 PM </w:t>
            </w:r>
          </w:p>
        </w:tc>
        <w:tc>
          <w:tcPr>
            <w:tcW w:w="3060" w:type="dxa"/>
          </w:tcPr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Luncheon:</w:t>
            </w:r>
            <w:r w:rsidR="00994119"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The Importance of Black-Owned Businesses:  </w:t>
            </w:r>
          </w:p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Black CEOs Speak </w:t>
            </w:r>
          </w:p>
        </w:tc>
        <w:tc>
          <w:tcPr>
            <w:tcW w:w="5400" w:type="dxa"/>
          </w:tcPr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 w:rsidRPr="00BF3F8F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Jerry A. Mitchell, CEO, Alabama State Black Chamber of Commerce</w:t>
            </w: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.  </w:t>
            </w:r>
          </w:p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</w:p>
        </w:tc>
      </w:tr>
      <w:tr w:rsidTr="00D61A7D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P="00954554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1:00 PM - </w:t>
            </w:r>
          </w:p>
          <w:p w:rsidR="0002646B" w:rsidP="00954554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1:10 PM</w:t>
            </w:r>
          </w:p>
        </w:tc>
        <w:tc>
          <w:tcPr>
            <w:tcW w:w="8460" w:type="dxa"/>
            <w:gridSpan w:val="2"/>
          </w:tcPr>
          <w:p w:rsidR="0002646B" w:rsidRPr="00BF3F8F" w:rsidP="0002646B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jc w:val="center"/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 w:rsidRPr="0002646B"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Break</w:t>
            </w:r>
          </w:p>
        </w:tc>
      </w:tr>
      <w:tr w:rsidTr="00994119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P="00BD42E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1:10 PM - </w:t>
            </w:r>
          </w:p>
          <w:p w:rsidR="0002646B" w:rsidP="00BD42E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1:30 PM</w:t>
            </w:r>
          </w:p>
        </w:tc>
        <w:tc>
          <w:tcPr>
            <w:tcW w:w="3060" w:type="dxa"/>
          </w:tcPr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Economic Diversity Issues on a State Level</w:t>
            </w:r>
          </w:p>
        </w:tc>
        <w:tc>
          <w:tcPr>
            <w:tcW w:w="5400" w:type="dxa"/>
          </w:tcPr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Nichelle Williams Nix</w:t>
            </w:r>
          </w:p>
          <w:p w:rsidR="0002646B" w:rsidRPr="00E3775F" w:rsidP="00F150B6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Director of Office of Minority Affairs for the State of Alaabama  </w:t>
            </w:r>
          </w:p>
        </w:tc>
      </w:tr>
      <w:tr w:rsidTr="00994119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RPr="000042CE" w:rsidP="00BD42E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1:30 PM - 2:05 PM</w:t>
            </w:r>
          </w:p>
        </w:tc>
        <w:tc>
          <w:tcPr>
            <w:tcW w:w="3060" w:type="dxa"/>
          </w:tcPr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Leave a Legacy for Future Generations - </w:t>
            </w:r>
            <w:r w:rsidRPr="00BA6270">
              <w:rPr>
                <w:rFonts w:asciiTheme="minorHAnsi" w:hAnsiTheme="minorHAnsi"/>
                <w:i/>
                <w:sz w:val="24"/>
                <w:szCs w:val="24"/>
                <w:lang w:val="en-US" w:eastAsia="en-US" w:bidi="ar-SA"/>
              </w:rPr>
              <w:t>Part I</w:t>
            </w:r>
          </w:p>
        </w:tc>
        <w:tc>
          <w:tcPr>
            <w:tcW w:w="5400" w:type="dxa"/>
          </w:tcPr>
          <w:p w:rsidR="00994119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 w:rsidRPr="00E3775F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Blair </w:t>
            </w: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E. </w:t>
            </w:r>
            <w:r w:rsidRPr="00E3775F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Liggins,</w:t>
            </w: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994119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AVP &amp; Trust Officer, </w:t>
            </w:r>
          </w:p>
          <w:p w:rsidR="0002646B" w:rsidRPr="00E3775F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Regions Wealth Management - Signature Trust Services </w:t>
            </w:r>
          </w:p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</w:p>
        </w:tc>
      </w:tr>
      <w:tr w:rsidTr="00994119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RPr="000042CE" w:rsidP="00B305D2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2:05 PM - 2:35 PM</w:t>
            </w:r>
          </w:p>
        </w:tc>
        <w:tc>
          <w:tcPr>
            <w:tcW w:w="3060" w:type="dxa"/>
          </w:tcPr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Leave a Legacy for Future Generations - </w:t>
            </w:r>
          </w:p>
          <w:p w:rsidR="0002646B" w:rsidRPr="00BA6270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i/>
                <w:sz w:val="24"/>
                <w:szCs w:val="24"/>
                <w:lang w:val="en-US" w:eastAsia="en-US" w:bidi="ar-SA"/>
              </w:rPr>
            </w:pPr>
            <w:r w:rsidRPr="00BA6270">
              <w:rPr>
                <w:rFonts w:asciiTheme="minorHAnsi" w:hAnsiTheme="minorHAnsi"/>
                <w:i/>
                <w:sz w:val="24"/>
                <w:szCs w:val="24"/>
                <w:lang w:val="en-US" w:eastAsia="en-US" w:bidi="ar-SA"/>
              </w:rPr>
              <w:t>Part II</w:t>
            </w:r>
          </w:p>
        </w:tc>
        <w:tc>
          <w:tcPr>
            <w:tcW w:w="5400" w:type="dxa"/>
          </w:tcPr>
          <w:p w:rsidR="00994119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 w:rsidRPr="00E3775F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Lyord Watson, </w:t>
            </w: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Jr., </w:t>
            </w:r>
          </w:p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CEO, </w:t>
            </w:r>
            <w:r w:rsidRPr="00E3775F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The Penny Foundation</w:t>
            </w:r>
          </w:p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</w:p>
        </w:tc>
      </w:tr>
      <w:tr w:rsidTr="00994119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P="00B305D2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2:35 PM - 3:05 PM</w:t>
            </w:r>
          </w:p>
        </w:tc>
        <w:tc>
          <w:tcPr>
            <w:tcW w:w="3060" w:type="dxa"/>
          </w:tcPr>
          <w:p w:rsidR="0002646B" w:rsidP="00877A0C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 w:rsidRPr="00877A0C"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Branding For Financial Success</w:t>
            </w:r>
          </w:p>
        </w:tc>
        <w:tc>
          <w:tcPr>
            <w:tcW w:w="5400" w:type="dxa"/>
          </w:tcPr>
          <w:p w:rsidR="00994119" w:rsidP="00877A0C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 w:rsidRPr="00877A0C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G. Courtney French, </w:t>
            </w:r>
          </w:p>
          <w:p w:rsidR="00994119" w:rsidP="00877A0C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 w:rsidRPr="00877A0C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V94.9 Broadcasting Network, </w:t>
            </w:r>
          </w:p>
          <w:p w:rsidR="0002646B" w:rsidRPr="00877A0C" w:rsidP="00877A0C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 w:rsidRPr="00877A0C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Chris Coleman and Tracy Hardy.</w:t>
            </w:r>
          </w:p>
          <w:p w:rsidR="0002646B" w:rsidRPr="00877A0C" w:rsidP="00877A0C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</w:p>
        </w:tc>
      </w:tr>
      <w:tr w:rsidTr="003915C5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P="00B305D2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3:05 PM - </w:t>
            </w:r>
          </w:p>
          <w:p w:rsidR="0002646B" w:rsidP="00B305D2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3:15 PM</w:t>
            </w:r>
          </w:p>
        </w:tc>
        <w:tc>
          <w:tcPr>
            <w:tcW w:w="8460" w:type="dxa"/>
            <w:gridSpan w:val="2"/>
          </w:tcPr>
          <w:p w:rsidR="0002646B" w:rsidRPr="00877A0C" w:rsidP="0002646B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jc w:val="center"/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 w:rsidRPr="0002646B"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Break</w:t>
            </w:r>
          </w:p>
        </w:tc>
      </w:tr>
      <w:tr w:rsidTr="00994119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3:15 PM - 3:45 PM </w:t>
            </w:r>
          </w:p>
        </w:tc>
        <w:tc>
          <w:tcPr>
            <w:tcW w:w="3060" w:type="dxa"/>
          </w:tcPr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Restoring Our Communities</w:t>
            </w:r>
          </w:p>
        </w:tc>
        <w:tc>
          <w:tcPr>
            <w:tcW w:w="5400" w:type="dxa"/>
          </w:tcPr>
          <w:p w:rsidR="0002646B" w:rsidRPr="000834E3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 w:rsidRPr="000834E3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Bettina Byrd-Giles </w:t>
            </w:r>
          </w:p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 w:rsidRPr="000834E3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Co-Founder, Ensley Alive</w:t>
            </w:r>
          </w:p>
        </w:tc>
      </w:tr>
      <w:tr w:rsidTr="00994119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RPr="000042CE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4:00 PM - 4:05 PM</w:t>
            </w:r>
          </w:p>
        </w:tc>
        <w:tc>
          <w:tcPr>
            <w:tcW w:w="3060" w:type="dxa"/>
          </w:tcPr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Closing Remarks</w:t>
            </w:r>
          </w:p>
        </w:tc>
        <w:tc>
          <w:tcPr>
            <w:tcW w:w="5400" w:type="dxa"/>
          </w:tcPr>
          <w:p w:rsidR="00994119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 w:rsidRPr="00E3775F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Marcus M. Maples</w:t>
            </w: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, </w:t>
            </w:r>
          </w:p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Shareholder, Baker Donelson</w:t>
            </w:r>
          </w:p>
        </w:tc>
      </w:tr>
      <w:tr w:rsidTr="00994119">
        <w:tblPrEx>
          <w:tblW w:w="1009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38" w:type="dxa"/>
          </w:tcPr>
          <w:p w:rsidR="0002646B" w:rsidRPr="000042CE" w:rsidP="00877A0C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4:30 PM  - 5:00 PM </w:t>
            </w:r>
          </w:p>
        </w:tc>
        <w:tc>
          <w:tcPr>
            <w:tcW w:w="3060" w:type="dxa"/>
          </w:tcPr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 xml:space="preserve">Quarterly Business Meeting </w:t>
            </w:r>
          </w:p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sz w:val="24"/>
                <w:szCs w:val="24"/>
                <w:lang w:val="en-US" w:eastAsia="en-US" w:bidi="ar-SA"/>
              </w:rPr>
              <w:t>*ALA Members Only</w:t>
            </w:r>
          </w:p>
        </w:tc>
        <w:tc>
          <w:tcPr>
            <w:tcW w:w="5400" w:type="dxa"/>
          </w:tcPr>
          <w:p w:rsidR="00994119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</w:pPr>
            <w:r w:rsidRPr="00E3775F"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Marcus M. Maples</w:t>
            </w: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 xml:space="preserve">, </w:t>
            </w:r>
          </w:p>
          <w:p w:rsidR="0002646B" w:rsidP="004617C9">
            <w:pPr>
              <w:pStyle w:val="Header"/>
              <w:tabs>
                <w:tab w:val="left" w:pos="1890"/>
                <w:tab w:val="center" w:pos="4680"/>
                <w:tab w:val="right" w:pos="9360"/>
              </w:tabs>
              <w:rPr>
                <w:rStyle w:val="DefaultParagraphFont"/>
                <w:rFonts w:asciiTheme="minorHAnsi" w:hAnsiTheme="minorHAnsi"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US" w:eastAsia="en-US" w:bidi="ar-SA"/>
              </w:rPr>
              <w:t>Shareholder, Baker Donelson</w:t>
            </w:r>
          </w:p>
        </w:tc>
      </w:tr>
    </w:tbl>
    <w:p w:rsidR="004617C9" w:rsidP="00994119">
      <w:pPr>
        <w:pStyle w:val="Header"/>
        <w:tabs>
          <w:tab w:val="left" w:pos="1890"/>
          <w:tab w:val="left" w:pos="2340"/>
          <w:tab w:val="left" w:pos="3060"/>
        </w:tabs>
        <w:jc w:val="both"/>
        <w:rPr>
          <w:rFonts w:asciiTheme="minorHAnsi" w:hAnsiTheme="minorHAnsi"/>
          <w:sz w:val="32"/>
          <w:szCs w:val="32"/>
        </w:rPr>
      </w:pPr>
    </w:p>
    <w:sectPr w:rsidSect="004617C9">
      <w:footerReference w:type="default" r:id="rId5"/>
      <w:pgSz w:w="12240" w:h="15840"/>
      <w:pgMar w:top="1440" w:right="1440" w:bottom="1440" w:left="144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17C9" w:rsidRPr="00602A0B">
    <w:pPr>
      <w:pStyle w:val="Footer"/>
      <w:rPr>
        <w:sz w:val="18"/>
        <w:szCs w:val="18"/>
      </w:rPr>
    </w:pPr>
    <w:r w:rsidRPr="00602A0B">
      <w:rPr>
        <w:sz w:val="18"/>
        <w:szCs w:val="18"/>
      </w:rPr>
      <w:t>4838-7311-2672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height:11.1pt;width:11.1pt" o:bullet="t">
        <v:imagedata r:id="rId1" o:title="mso8D11"/>
      </v:shape>
    </w:pict>
  </w:numPicBullet>
  <w:abstractNum w:abstractNumId="0">
    <w:nsid w:val="016E0523"/>
    <w:multiLevelType w:val="hybridMultilevel"/>
    <w:tmpl w:val="8F924708"/>
    <w:lvl w:ilvl="0">
      <w:start w:val="1"/>
      <w:numFmt w:val="bullet"/>
      <w:lvlText w:val=""/>
      <w:lvlJc w:val="left"/>
      <w:pPr>
        <w:ind w:left="305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1">
    <w:nsid w:val="0B8525CE"/>
    <w:multiLevelType w:val="hybridMultilevel"/>
    <w:tmpl w:val="274CFCD4"/>
    <w:lvl w:ilvl="0">
      <w:start w:val="1"/>
      <w:numFmt w:val="bullet"/>
      <w:lvlText w:val=""/>
      <w:lvlJc w:val="left"/>
      <w:pPr>
        <w:ind w:left="305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2">
    <w:nsid w:val="0D55343C"/>
    <w:multiLevelType w:val="hybridMultilevel"/>
    <w:tmpl w:val="5DC00D12"/>
    <w:lvl w:ilvl="0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2310A77"/>
    <w:multiLevelType w:val="hybridMultilevel"/>
    <w:tmpl w:val="65A6F1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23792"/>
    <w:multiLevelType w:val="hybridMultilevel"/>
    <w:tmpl w:val="380EFF6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072621"/>
    <w:multiLevelType w:val="hybridMultilevel"/>
    <w:tmpl w:val="11203FA8"/>
    <w:lvl w:ilvl="0">
      <w:start w:val="1"/>
      <w:numFmt w:val="bullet"/>
      <w:lvlText w:val=""/>
      <w:lvlJc w:val="left"/>
      <w:pPr>
        <w:ind w:left="305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6">
    <w:nsid w:val="1985307C"/>
    <w:multiLevelType w:val="hybridMultilevel"/>
    <w:tmpl w:val="7BE8F46E"/>
    <w:lvl w:ilvl="0">
      <w:start w:val="1"/>
      <w:numFmt w:val="bullet"/>
      <w:lvlText w:val=""/>
      <w:lvlJc w:val="left"/>
      <w:pPr>
        <w:ind w:left="260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92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64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369" w:hanging="360"/>
      </w:pPr>
      <w:rPr>
        <w:rFonts w:ascii="Wingdings" w:hAnsi="Wingdings" w:hint="default"/>
      </w:rPr>
    </w:lvl>
  </w:abstractNum>
  <w:abstractNum w:abstractNumId="7">
    <w:nsid w:val="24034BFC"/>
    <w:multiLevelType w:val="hybridMultilevel"/>
    <w:tmpl w:val="726289F8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5B7C51"/>
    <w:multiLevelType w:val="hybridMultilevel"/>
    <w:tmpl w:val="E3CA77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325FF8"/>
    <w:multiLevelType w:val="hybridMultilevel"/>
    <w:tmpl w:val="05DADA4C"/>
    <w:lvl w:ilvl="0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0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8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539" w:hanging="360"/>
      </w:pPr>
      <w:rPr>
        <w:rFonts w:ascii="Wingdings" w:hAnsi="Wingdings" w:hint="default"/>
      </w:rPr>
    </w:lvl>
  </w:abstractNum>
  <w:abstractNum w:abstractNumId="10">
    <w:nsid w:val="29EA3C0A"/>
    <w:multiLevelType w:val="hybridMultilevel"/>
    <w:tmpl w:val="232CAFBE"/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>
    <w:nsid w:val="2C421C6A"/>
    <w:multiLevelType w:val="hybridMultilevel"/>
    <w:tmpl w:val="886E89CC"/>
    <w:lvl w:ilvl="0">
      <w:start w:val="1"/>
      <w:numFmt w:val="bullet"/>
      <w:lvlText w:val=""/>
      <w:lvlJc w:val="left"/>
      <w:pPr>
        <w:ind w:left="3853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1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8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613" w:hanging="360"/>
      </w:pPr>
      <w:rPr>
        <w:rFonts w:ascii="Wingdings" w:hAnsi="Wingdings" w:hint="default"/>
      </w:rPr>
    </w:lvl>
  </w:abstractNum>
  <w:abstractNum w:abstractNumId="12">
    <w:nsid w:val="34D515E5"/>
    <w:multiLevelType w:val="hybridMultilevel"/>
    <w:tmpl w:val="40CE8308"/>
    <w:lvl w:ilvl="0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B8C3603"/>
    <w:multiLevelType w:val="hybridMultilevel"/>
    <w:tmpl w:val="C0E8108A"/>
    <w:lvl w:ilvl="0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4">
    <w:nsid w:val="4A805092"/>
    <w:multiLevelType w:val="hybridMultilevel"/>
    <w:tmpl w:val="65AC1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67461"/>
    <w:multiLevelType w:val="hybridMultilevel"/>
    <w:tmpl w:val="E6F60142"/>
    <w:lvl w:ilvl="0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57913076"/>
    <w:multiLevelType w:val="hybridMultilevel"/>
    <w:tmpl w:val="96CECB7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394AC5"/>
    <w:multiLevelType w:val="hybridMultilevel"/>
    <w:tmpl w:val="66566512"/>
    <w:lvl w:ilvl="0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8">
    <w:nsid w:val="67475F96"/>
    <w:multiLevelType w:val="hybridMultilevel"/>
    <w:tmpl w:val="6ED2CDFC"/>
    <w:lvl w:ilvl="0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9">
    <w:nsid w:val="6CE25CC6"/>
    <w:multiLevelType w:val="hybridMultilevel"/>
    <w:tmpl w:val="D9E23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7CFF"/>
    <w:multiLevelType w:val="hybridMultilevel"/>
    <w:tmpl w:val="43B6FD40"/>
    <w:lvl w:ilvl="0">
      <w:start w:val="1"/>
      <w:numFmt w:val="bullet"/>
      <w:lvlText w:val=""/>
      <w:lvlJc w:val="left"/>
      <w:pPr>
        <w:ind w:left="305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21">
    <w:nsid w:val="70927368"/>
    <w:multiLevelType w:val="hybridMultilevel"/>
    <w:tmpl w:val="75A478EC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19"/>
  </w:num>
  <w:num w:numId="14">
    <w:abstractNumId w:val="16"/>
  </w:num>
  <w:num w:numId="15">
    <w:abstractNumId w:val="4"/>
  </w:num>
  <w:num w:numId="16">
    <w:abstractNumId w:val="21"/>
  </w:num>
  <w:num w:numId="17">
    <w:abstractNumId w:val="2"/>
  </w:num>
  <w:num w:numId="18">
    <w:abstractNumId w:val="1"/>
  </w:num>
  <w:num w:numId="19">
    <w:abstractNumId w:val="11"/>
  </w:num>
  <w:num w:numId="20">
    <w:abstractNumId w:val="1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stylePaneSortMethod w:val="nam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" w:unhideWhenUsed="0" w:qFormat="1"/>
    <w:lsdException w:name="Body Text First Indent" w:uiPriority="9" w:qFormat="1"/>
    <w:lsdException w:name="Body Text First Indent 2" w:uiPriority="9" w:qFormat="1"/>
    <w:lsdException w:name="Body Text 2" w:uiPriority="9" w:qFormat="1"/>
    <w:lsdException w:name="Body Text Indent 2" w:uiPriority="9" w:qFormat="1"/>
    <w:lsdException w:name="Block Text" w:uiPriority="1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6B"/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basedOn w:val="Normal"/>
    <w:link w:val="BodyTextChar"/>
    <w:qFormat/>
    <w:rsid w:val="001A15EF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</w:pPr>
  </w:style>
  <w:style w:type="paragraph" w:customStyle="1" w:styleId="TableBody">
    <w:name w:val="TableBody"/>
    <w:basedOn w:val="Normal"/>
    <w:qFormat/>
    <w:rsid w:val="001A15EF"/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paragraph" w:styleId="Header">
    <w:name w:val="header"/>
    <w:basedOn w:val="Normal"/>
    <w:link w:val="HeaderChar"/>
    <w:uiPriority w:val="99"/>
    <w:unhideWhenUsed/>
    <w:rsid w:val="00375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7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7D6"/>
    <w:rPr>
      <w:sz w:val="24"/>
      <w:szCs w:val="24"/>
    </w:rPr>
  </w:style>
  <w:style w:type="paragraph" w:styleId="ListParagraph">
    <w:name w:val="List Paragraph"/>
    <w:basedOn w:val="Normal"/>
    <w:uiPriority w:val="34"/>
    <w:rsid w:val="00290D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583C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69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2019-01-04T19:58:57Z</dcterms:created>
  <dcterms:modified xsi:type="dcterms:W3CDTF">2019-01-04T19:58:57Z</dcterms:modified>
</cp:coreProperties>
</file>